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b w:val="1"/>
          <w:rtl w:val="0"/>
        </w:rPr>
        <w:t xml:space="preserve">Registrar Report for Supportive Oversight</w:t>
      </w:r>
    </w:p>
    <w:p w:rsidR="00000000" w:rsidDel="00000000" w:rsidP="00000000" w:rsidRDefault="00000000" w:rsidRPr="00000000" w14:paraId="00000002">
      <w:pPr>
        <w:spacing w:after="0" w:line="240" w:lineRule="auto"/>
        <w:rPr/>
      </w:pPr>
      <w:r w:rsidDel="00000000" w:rsidR="00000000" w:rsidRPr="00000000">
        <w:rPr>
          <w:rtl w:val="0"/>
        </w:rPr>
        <w:t xml:space="preserve">From June 2023 – May 2024, the Supportive Oversight teams have included the Local Church Ministers Team, led by Rev. Margot Pickett, and the Wider Church Team, led by Rev. Chris Gilmore. These teams have met as needed throughout the year. They handle matters pertaining to clergy who already have standing in the RMC: transferring standing, dual standing, changes in standing (exempt, leave of absence, resignations), ecclesiastical endorsements, two-way and three-way covenants, installations/covenanting services, periodic review, and situational support. In addition, they have taken responsibility for authorizing licensure and license renewals. Following are the clergy changes over the last year (June 1, 2023 – May 31, 2024).</w:t>
      </w:r>
    </w:p>
    <w:p w:rsidR="00000000" w:rsidDel="00000000" w:rsidP="00000000" w:rsidRDefault="00000000" w:rsidRPr="00000000" w14:paraId="00000003">
      <w:pPr>
        <w:spacing w:after="0" w:line="240" w:lineRule="auto"/>
        <w:rPr>
          <w:b w:val="1"/>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Transferring Standing Into RMC</w:t>
      </w:r>
    </w:p>
    <w:p w:rsidR="00000000" w:rsidDel="00000000" w:rsidP="00000000" w:rsidRDefault="00000000" w:rsidRPr="00000000" w14:paraId="00000005">
      <w:pPr>
        <w:spacing w:after="0" w:line="240" w:lineRule="auto"/>
        <w:rPr/>
      </w:pPr>
      <w:r w:rsidDel="00000000" w:rsidR="00000000" w:rsidRPr="00000000">
        <w:rPr>
          <w:rtl w:val="0"/>
        </w:rPr>
        <w:t xml:space="preserve">Randy Besta, Metro Denver (2024)</w:t>
      </w:r>
    </w:p>
    <w:p w:rsidR="00000000" w:rsidDel="00000000" w:rsidP="00000000" w:rsidRDefault="00000000" w:rsidRPr="00000000" w14:paraId="00000006">
      <w:pPr>
        <w:spacing w:after="0" w:line="240" w:lineRule="auto"/>
        <w:rPr/>
      </w:pPr>
      <w:r w:rsidDel="00000000" w:rsidR="00000000" w:rsidRPr="00000000">
        <w:rPr>
          <w:rtl w:val="0"/>
        </w:rPr>
        <w:t xml:space="preserve">Nancy Johnson, Metro Denver (2023)</w:t>
      </w:r>
    </w:p>
    <w:p w:rsidR="00000000" w:rsidDel="00000000" w:rsidP="00000000" w:rsidRDefault="00000000" w:rsidRPr="00000000" w14:paraId="00000007">
      <w:pPr>
        <w:spacing w:after="0" w:line="240" w:lineRule="auto"/>
        <w:rPr/>
      </w:pPr>
      <w:r w:rsidDel="00000000" w:rsidR="00000000" w:rsidRPr="00000000">
        <w:rPr>
          <w:rtl w:val="0"/>
        </w:rPr>
        <w:t xml:space="preserve">Margaret Philip, Intermountain (2023)</w:t>
      </w:r>
    </w:p>
    <w:p w:rsidR="00000000" w:rsidDel="00000000" w:rsidP="00000000" w:rsidRDefault="00000000" w:rsidRPr="00000000" w14:paraId="00000008">
      <w:pPr>
        <w:spacing w:after="0" w:line="240" w:lineRule="auto"/>
        <w:rPr/>
      </w:pPr>
      <w:r w:rsidDel="00000000" w:rsidR="00000000" w:rsidRPr="00000000">
        <w:rPr>
          <w:rtl w:val="0"/>
        </w:rPr>
        <w:t xml:space="preserve">Shelley Wilson, Southeastern (2023)</w:t>
      </w:r>
    </w:p>
    <w:p w:rsidR="00000000" w:rsidDel="00000000" w:rsidP="00000000" w:rsidRDefault="00000000" w:rsidRPr="00000000" w14:paraId="00000009">
      <w:pPr>
        <w:spacing w:after="0" w:line="240" w:lineRule="auto"/>
        <w:rPr>
          <w:b w:val="1"/>
        </w:rPr>
      </w:pPr>
      <w:r w:rsidDel="00000000" w:rsidR="00000000" w:rsidRPr="00000000">
        <w:rPr>
          <w:rtl w:val="0"/>
        </w:rPr>
      </w:r>
    </w:p>
    <w:p w:rsidR="00000000" w:rsidDel="00000000" w:rsidP="00000000" w:rsidRDefault="00000000" w:rsidRPr="00000000" w14:paraId="0000000A">
      <w:pPr>
        <w:spacing w:after="0" w:line="240" w:lineRule="auto"/>
        <w:rPr>
          <w:b w:val="1"/>
        </w:rPr>
      </w:pPr>
      <w:r w:rsidDel="00000000" w:rsidR="00000000" w:rsidRPr="00000000">
        <w:rPr>
          <w:b w:val="1"/>
          <w:rtl w:val="0"/>
        </w:rPr>
        <w:t xml:space="preserve">Transfer Standing Out of RMC</w:t>
      </w:r>
    </w:p>
    <w:p w:rsidR="00000000" w:rsidDel="00000000" w:rsidP="00000000" w:rsidRDefault="00000000" w:rsidRPr="00000000" w14:paraId="0000000B">
      <w:pPr>
        <w:spacing w:after="0" w:line="240" w:lineRule="auto"/>
        <w:rPr/>
      </w:pPr>
      <w:r w:rsidDel="00000000" w:rsidR="00000000" w:rsidRPr="00000000">
        <w:rPr>
          <w:rtl w:val="0"/>
        </w:rPr>
        <w:t xml:space="preserve">Deana Armstrong, Western to Southwest (2024)</w:t>
      </w:r>
    </w:p>
    <w:p w:rsidR="00000000" w:rsidDel="00000000" w:rsidP="00000000" w:rsidRDefault="00000000" w:rsidRPr="00000000" w14:paraId="0000000C">
      <w:pPr>
        <w:spacing w:after="0" w:line="240" w:lineRule="auto"/>
        <w:rPr/>
      </w:pPr>
      <w:r w:rsidDel="00000000" w:rsidR="00000000" w:rsidRPr="00000000">
        <w:rPr>
          <w:rtl w:val="0"/>
        </w:rPr>
        <w:t xml:space="preserve">Joe Bair, Platte Valley to Black Hills Association, TriConference (2023)</w:t>
      </w:r>
    </w:p>
    <w:p w:rsidR="00000000" w:rsidDel="00000000" w:rsidP="00000000" w:rsidRDefault="00000000" w:rsidRPr="00000000" w14:paraId="0000000D">
      <w:pPr>
        <w:spacing w:after="0" w:line="240" w:lineRule="auto"/>
        <w:rPr/>
      </w:pPr>
      <w:r w:rsidDel="00000000" w:rsidR="00000000" w:rsidRPr="00000000">
        <w:rPr>
          <w:rtl w:val="0"/>
        </w:rPr>
        <w:t xml:space="preserve">Jodi Bushdiecker, Intermountain to Southern California Nevada (2023)</w:t>
      </w:r>
    </w:p>
    <w:p w:rsidR="00000000" w:rsidDel="00000000" w:rsidP="00000000" w:rsidRDefault="00000000" w:rsidRPr="00000000" w14:paraId="0000000E">
      <w:pPr>
        <w:spacing w:after="0" w:line="240" w:lineRule="auto"/>
        <w:rPr/>
      </w:pPr>
      <w:r w:rsidDel="00000000" w:rsidR="00000000" w:rsidRPr="00000000">
        <w:rPr>
          <w:rtl w:val="0"/>
        </w:rPr>
        <w:t xml:space="preserve">Carla Gilbert, Intermountain to Kentuckiana Assn, Indiana-Kentucky (2023)</w:t>
      </w:r>
    </w:p>
    <w:p w:rsidR="00000000" w:rsidDel="00000000" w:rsidP="00000000" w:rsidRDefault="00000000" w:rsidRPr="00000000" w14:paraId="0000000F">
      <w:pPr>
        <w:spacing w:after="0" w:line="240" w:lineRule="auto"/>
        <w:rPr/>
      </w:pPr>
      <w:r w:rsidDel="00000000" w:rsidR="00000000" w:rsidRPr="00000000">
        <w:rPr>
          <w:rtl w:val="0"/>
        </w:rPr>
        <w:t xml:space="preserve">Beth Gleason, Platte Valley to Maine Conference (2024)</w:t>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b w:val="1"/>
          <w:rtl w:val="0"/>
        </w:rPr>
        <w:t xml:space="preserve">Resign Standing</w:t>
      </w:r>
    </w:p>
    <w:p w:rsidR="00000000" w:rsidDel="00000000" w:rsidP="00000000" w:rsidRDefault="00000000" w:rsidRPr="00000000" w14:paraId="00000012">
      <w:pPr>
        <w:spacing w:after="0" w:line="240" w:lineRule="auto"/>
        <w:rPr/>
      </w:pPr>
      <w:r w:rsidDel="00000000" w:rsidR="00000000" w:rsidRPr="00000000">
        <w:rPr>
          <w:rtl w:val="0"/>
        </w:rPr>
        <w:t xml:space="preserve">Sue Artt, Metro Denver (2023)</w:t>
      </w:r>
    </w:p>
    <w:p w:rsidR="00000000" w:rsidDel="00000000" w:rsidP="00000000" w:rsidRDefault="00000000" w:rsidRPr="00000000" w14:paraId="00000013">
      <w:pPr>
        <w:spacing w:after="0" w:line="240" w:lineRule="auto"/>
        <w:rPr>
          <w:b w:val="1"/>
        </w:rPr>
      </w:pPr>
      <w:r w:rsidDel="00000000" w:rsidR="00000000" w:rsidRPr="00000000">
        <w:rPr>
          <w:rtl w:val="0"/>
        </w:rPr>
      </w:r>
    </w:p>
    <w:p w:rsidR="00000000" w:rsidDel="00000000" w:rsidP="00000000" w:rsidRDefault="00000000" w:rsidRPr="00000000" w14:paraId="00000014">
      <w:pPr>
        <w:spacing w:after="0" w:line="240" w:lineRule="auto"/>
        <w:rPr>
          <w:b w:val="1"/>
        </w:rPr>
      </w:pPr>
      <w:r w:rsidDel="00000000" w:rsidR="00000000" w:rsidRPr="00000000">
        <w:rPr>
          <w:b w:val="1"/>
          <w:rtl w:val="0"/>
        </w:rPr>
        <w:t xml:space="preserve">License Authorization or Renewal</w:t>
      </w:r>
    </w:p>
    <w:p w:rsidR="00000000" w:rsidDel="00000000" w:rsidP="00000000" w:rsidRDefault="00000000" w:rsidRPr="00000000" w14:paraId="00000015">
      <w:pPr>
        <w:spacing w:after="0" w:line="240" w:lineRule="auto"/>
        <w:rPr/>
      </w:pPr>
      <w:r w:rsidDel="00000000" w:rsidR="00000000" w:rsidRPr="00000000">
        <w:rPr>
          <w:rtl w:val="0"/>
        </w:rPr>
        <w:t xml:space="preserve">Anne Djokic, Western, Collbran Congregational, license renewal (2023)</w:t>
      </w:r>
    </w:p>
    <w:p w:rsidR="00000000" w:rsidDel="00000000" w:rsidP="00000000" w:rsidRDefault="00000000" w:rsidRPr="00000000" w14:paraId="00000016">
      <w:pPr>
        <w:spacing w:after="0" w:line="240" w:lineRule="auto"/>
        <w:rPr/>
      </w:pPr>
      <w:r w:rsidDel="00000000" w:rsidR="00000000" w:rsidRPr="00000000">
        <w:rPr>
          <w:rtl w:val="0"/>
        </w:rPr>
        <w:t xml:space="preserve">Dan Wilkie, Western, pulpit supply, license renewal (2023)</w:t>
      </w:r>
    </w:p>
    <w:p w:rsidR="00000000" w:rsidDel="00000000" w:rsidP="00000000" w:rsidRDefault="00000000" w:rsidRPr="00000000" w14:paraId="00000017">
      <w:pPr>
        <w:spacing w:after="0" w:line="240" w:lineRule="auto"/>
        <w:rPr/>
      </w:pPr>
      <w:r w:rsidDel="00000000" w:rsidR="00000000" w:rsidRPr="00000000">
        <w:rPr>
          <w:rtl w:val="0"/>
        </w:rPr>
        <w:t xml:space="preserve">Jane McKune, Western, Hayden Congregational, license renewal (2023), license expire (2023)</w:t>
      </w:r>
    </w:p>
    <w:p w:rsidR="00000000" w:rsidDel="00000000" w:rsidP="00000000" w:rsidRDefault="00000000" w:rsidRPr="00000000" w14:paraId="00000018">
      <w:pPr>
        <w:spacing w:after="0" w:line="240" w:lineRule="auto"/>
        <w:rPr/>
      </w:pPr>
      <w:r w:rsidDel="00000000" w:rsidR="00000000" w:rsidRPr="00000000">
        <w:rPr>
          <w:rtl w:val="0"/>
        </w:rPr>
        <w:t xml:space="preserve">Lisa Stenmark, Platte Valley, Wheatland UCC, license (2023), license renewal (2024)</w:t>
      </w:r>
    </w:p>
    <w:p w:rsidR="00000000" w:rsidDel="00000000" w:rsidP="00000000" w:rsidRDefault="00000000" w:rsidRPr="00000000" w14:paraId="00000019">
      <w:pPr>
        <w:spacing w:after="0" w:line="240" w:lineRule="auto"/>
        <w:rPr/>
      </w:pPr>
      <w:r w:rsidDel="00000000" w:rsidR="00000000" w:rsidRPr="00000000">
        <w:rPr>
          <w:rtl w:val="0"/>
        </w:rPr>
        <w:t xml:space="preserve">Mary Williams, Southeastern, 1</w:t>
      </w:r>
      <w:r w:rsidDel="00000000" w:rsidR="00000000" w:rsidRPr="00000000">
        <w:rPr>
          <w:vertAlign w:val="superscript"/>
          <w:rtl w:val="0"/>
        </w:rPr>
        <w:t xml:space="preserve">st</w:t>
      </w:r>
      <w:r w:rsidDel="00000000" w:rsidR="00000000" w:rsidRPr="00000000">
        <w:rPr>
          <w:rtl w:val="0"/>
        </w:rPr>
        <w:t xml:space="preserve"> Congregational Pueblo, license renewal (2023)</w:t>
      </w:r>
    </w:p>
    <w:p w:rsidR="00000000" w:rsidDel="00000000" w:rsidP="00000000" w:rsidRDefault="00000000" w:rsidRPr="00000000" w14:paraId="0000001A">
      <w:pPr>
        <w:spacing w:after="0" w:line="240" w:lineRule="auto"/>
        <w:rPr>
          <w:b w:val="1"/>
        </w:rPr>
      </w:pPr>
      <w:r w:rsidDel="00000000" w:rsidR="00000000" w:rsidRPr="00000000">
        <w:rPr>
          <w:rtl w:val="0"/>
        </w:rPr>
      </w:r>
    </w:p>
    <w:p w:rsidR="00000000" w:rsidDel="00000000" w:rsidP="00000000" w:rsidRDefault="00000000" w:rsidRPr="00000000" w14:paraId="0000001B">
      <w:pPr>
        <w:spacing w:after="0" w:line="240" w:lineRule="auto"/>
        <w:rPr>
          <w:b w:val="1"/>
        </w:rPr>
      </w:pPr>
      <w:r w:rsidDel="00000000" w:rsidR="00000000" w:rsidRPr="00000000">
        <w:rPr>
          <w:b w:val="1"/>
          <w:rtl w:val="0"/>
        </w:rPr>
        <w:t xml:space="preserve">Accepting New Call</w:t>
      </w:r>
    </w:p>
    <w:p w:rsidR="00000000" w:rsidDel="00000000" w:rsidP="00000000" w:rsidRDefault="00000000" w:rsidRPr="00000000" w14:paraId="0000001C">
      <w:pPr>
        <w:spacing w:after="0" w:line="240" w:lineRule="auto"/>
        <w:rPr/>
      </w:pPr>
      <w:r w:rsidDel="00000000" w:rsidR="00000000" w:rsidRPr="00000000">
        <w:rPr>
          <w:rtl w:val="0"/>
        </w:rPr>
        <w:t xml:space="preserve">Terri Bowen, Metro Denver, Park Hill Congregational (2023)</w:t>
      </w:r>
    </w:p>
    <w:p w:rsidR="00000000" w:rsidDel="00000000" w:rsidP="00000000" w:rsidRDefault="00000000" w:rsidRPr="00000000" w14:paraId="0000001D">
      <w:pPr>
        <w:spacing w:after="0" w:line="240" w:lineRule="auto"/>
        <w:rPr/>
      </w:pPr>
      <w:r w:rsidDel="00000000" w:rsidR="00000000" w:rsidRPr="00000000">
        <w:rPr>
          <w:rtl w:val="0"/>
        </w:rPr>
        <w:t xml:space="preserve">Marta Fioriti, Platte Valley, Plymouth Congregational, Ft. Collins (2023)</w:t>
      </w:r>
    </w:p>
    <w:p w:rsidR="00000000" w:rsidDel="00000000" w:rsidP="00000000" w:rsidRDefault="00000000" w:rsidRPr="00000000" w14:paraId="0000001E">
      <w:pPr>
        <w:spacing w:after="0" w:line="240" w:lineRule="auto"/>
        <w:rPr/>
      </w:pPr>
      <w:r w:rsidDel="00000000" w:rsidR="00000000" w:rsidRPr="00000000">
        <w:rPr>
          <w:rtl w:val="0"/>
        </w:rPr>
        <w:t xml:space="preserve">Quinn Georges, Southeastern, Parker Hilltop (2024)</w:t>
      </w:r>
    </w:p>
    <w:p w:rsidR="00000000" w:rsidDel="00000000" w:rsidP="00000000" w:rsidRDefault="00000000" w:rsidRPr="00000000" w14:paraId="0000001F">
      <w:pPr>
        <w:spacing w:after="0" w:line="240" w:lineRule="auto"/>
        <w:rPr/>
      </w:pPr>
      <w:r w:rsidDel="00000000" w:rsidR="00000000" w:rsidRPr="00000000">
        <w:rPr>
          <w:rtl w:val="0"/>
        </w:rPr>
        <w:t xml:space="preserve">Linda Kowatch, Metro Denver, First Congregational Boulder (2024)</w:t>
      </w:r>
    </w:p>
    <w:p w:rsidR="00000000" w:rsidDel="00000000" w:rsidP="00000000" w:rsidRDefault="00000000" w:rsidRPr="00000000" w14:paraId="00000020">
      <w:pPr>
        <w:spacing w:after="0" w:line="240" w:lineRule="auto"/>
        <w:rPr/>
      </w:pPr>
      <w:r w:rsidDel="00000000" w:rsidR="00000000" w:rsidRPr="00000000">
        <w:rPr>
          <w:rtl w:val="0"/>
        </w:rPr>
        <w:t xml:space="preserve">Heather McDuffee, Southeastern, Community Congregational, Manitou Springs (2023)</w:t>
      </w:r>
    </w:p>
    <w:p w:rsidR="00000000" w:rsidDel="00000000" w:rsidP="00000000" w:rsidRDefault="00000000" w:rsidRPr="00000000" w14:paraId="00000021">
      <w:pPr>
        <w:spacing w:after="0" w:line="240" w:lineRule="auto"/>
        <w:rPr/>
      </w:pPr>
      <w:r w:rsidDel="00000000" w:rsidR="00000000" w:rsidRPr="00000000">
        <w:rPr>
          <w:rtl w:val="0"/>
        </w:rPr>
        <w:t xml:space="preserve">Jesse Ophoff, Southeastern, Rio Grande Hospital (2023)</w:t>
      </w:r>
    </w:p>
    <w:p w:rsidR="00000000" w:rsidDel="00000000" w:rsidP="00000000" w:rsidRDefault="00000000" w:rsidRPr="00000000" w14:paraId="00000022">
      <w:pPr>
        <w:spacing w:after="0" w:line="240" w:lineRule="auto"/>
        <w:rPr/>
      </w:pPr>
      <w:r w:rsidDel="00000000" w:rsidR="00000000" w:rsidRPr="00000000">
        <w:rPr>
          <w:rtl w:val="0"/>
        </w:rPr>
        <w:t xml:space="preserve">Chelsea Page, Intermountain, Elam Lutheran Church, ELCA (2023)</w:t>
      </w:r>
    </w:p>
    <w:p w:rsidR="00000000" w:rsidDel="00000000" w:rsidP="00000000" w:rsidRDefault="00000000" w:rsidRPr="00000000" w14:paraId="00000023">
      <w:pPr>
        <w:spacing w:after="0" w:line="240" w:lineRule="auto"/>
        <w:rPr/>
      </w:pPr>
      <w:r w:rsidDel="00000000" w:rsidR="00000000" w:rsidRPr="00000000">
        <w:rPr>
          <w:rtl w:val="0"/>
        </w:rPr>
        <w:t xml:space="preserve">Larissa Romero, Metro Denver, Park Hill (2023)</w:t>
      </w:r>
    </w:p>
    <w:p w:rsidR="00000000" w:rsidDel="00000000" w:rsidP="00000000" w:rsidRDefault="00000000" w:rsidRPr="00000000" w14:paraId="00000024">
      <w:pPr>
        <w:spacing w:after="0" w:line="240" w:lineRule="auto"/>
        <w:rPr/>
      </w:pPr>
      <w:r w:rsidDel="00000000" w:rsidR="00000000" w:rsidRPr="00000000">
        <w:rPr>
          <w:rtl w:val="0"/>
        </w:rPr>
        <w:t xml:space="preserve">Lisa Stenmark, Platte Valley, Wheatland UCC, (2023)</w:t>
      </w:r>
    </w:p>
    <w:p w:rsidR="00000000" w:rsidDel="00000000" w:rsidP="00000000" w:rsidRDefault="00000000" w:rsidRPr="00000000" w14:paraId="00000025">
      <w:pPr>
        <w:spacing w:after="0" w:line="240" w:lineRule="auto"/>
        <w:rPr/>
      </w:pPr>
      <w:r w:rsidDel="00000000" w:rsidR="00000000" w:rsidRPr="00000000">
        <w:rPr>
          <w:rtl w:val="0"/>
        </w:rPr>
        <w:t xml:space="preserve">Shelley Wilson, Southeastern, Black Forest (2023)</w:t>
      </w:r>
    </w:p>
    <w:p w:rsidR="00000000" w:rsidDel="00000000" w:rsidP="00000000" w:rsidRDefault="00000000" w:rsidRPr="00000000" w14:paraId="00000026">
      <w:pPr>
        <w:spacing w:after="0" w:line="240" w:lineRule="auto"/>
        <w:rPr/>
      </w:pPr>
      <w:r w:rsidDel="00000000" w:rsidR="00000000" w:rsidRPr="00000000">
        <w:rPr>
          <w:rtl w:val="0"/>
        </w:rPr>
        <w:t xml:space="preserve">Candace Woods, Metro Denver, Juniper Formation (2023)</w:t>
      </w:r>
    </w:p>
    <w:p w:rsidR="00000000" w:rsidDel="00000000" w:rsidP="00000000" w:rsidRDefault="00000000" w:rsidRPr="00000000" w14:paraId="00000027">
      <w:pPr>
        <w:spacing w:after="0" w:line="240" w:lineRule="auto"/>
        <w:rPr/>
      </w:pPr>
      <w:r w:rsidDel="00000000" w:rsidR="00000000" w:rsidRPr="00000000">
        <w:rPr>
          <w:rtl w:val="0"/>
        </w:rPr>
        <w:t xml:space="preserve">Mark Lee, Platte Valley, St. Paul’s, Laramie, WY (2023)</w:t>
      </w:r>
    </w:p>
    <w:p w:rsidR="00000000" w:rsidDel="00000000" w:rsidP="00000000" w:rsidRDefault="00000000" w:rsidRPr="00000000" w14:paraId="00000028">
      <w:pPr>
        <w:spacing w:after="0" w:line="240" w:lineRule="auto"/>
        <w:rPr>
          <w:b w:val="1"/>
        </w:rPr>
      </w:pPr>
      <w:r w:rsidDel="00000000" w:rsidR="00000000" w:rsidRPr="00000000">
        <w:rPr>
          <w:rtl w:val="0"/>
        </w:rPr>
      </w:r>
    </w:p>
    <w:p w:rsidR="00000000" w:rsidDel="00000000" w:rsidP="00000000" w:rsidRDefault="00000000" w:rsidRPr="00000000" w14:paraId="00000029">
      <w:pPr>
        <w:spacing w:after="0" w:line="240" w:lineRule="auto"/>
        <w:rPr>
          <w:b w:val="1"/>
        </w:rPr>
      </w:pPr>
      <w:r w:rsidDel="00000000" w:rsidR="00000000" w:rsidRPr="00000000">
        <w:rPr>
          <w:b w:val="1"/>
          <w:rtl w:val="0"/>
        </w:rPr>
        <w:t xml:space="preserve">Dual Standing</w:t>
      </w:r>
    </w:p>
    <w:p w:rsidR="00000000" w:rsidDel="00000000" w:rsidP="00000000" w:rsidRDefault="00000000" w:rsidRPr="00000000" w14:paraId="0000002A">
      <w:pPr>
        <w:spacing w:after="0" w:line="240" w:lineRule="auto"/>
        <w:rPr/>
      </w:pPr>
      <w:r w:rsidDel="00000000" w:rsidR="00000000" w:rsidRPr="00000000">
        <w:rPr>
          <w:rtl w:val="0"/>
        </w:rPr>
        <w:t xml:space="preserve">Larissa Romero, Metro Denver, Park Hill (2023)</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b w:val="1"/>
        </w:rPr>
      </w:pPr>
      <w:r w:rsidDel="00000000" w:rsidR="00000000" w:rsidRPr="00000000">
        <w:rPr>
          <w:rtl w:val="0"/>
        </w:rPr>
      </w:r>
    </w:p>
    <w:p w:rsidR="00000000" w:rsidDel="00000000" w:rsidP="00000000" w:rsidRDefault="00000000" w:rsidRPr="00000000" w14:paraId="0000002F">
      <w:pPr>
        <w:spacing w:after="0" w:line="240" w:lineRule="auto"/>
        <w:rPr>
          <w:b w:val="1"/>
        </w:rPr>
      </w:pPr>
      <w:r w:rsidDel="00000000" w:rsidR="00000000" w:rsidRPr="00000000">
        <w:rPr>
          <w:b w:val="1"/>
          <w:rtl w:val="0"/>
        </w:rPr>
        <w:t xml:space="preserve">Ecclesiastical Endorsement</w:t>
      </w:r>
    </w:p>
    <w:p w:rsidR="00000000" w:rsidDel="00000000" w:rsidP="00000000" w:rsidRDefault="00000000" w:rsidRPr="00000000" w14:paraId="00000030">
      <w:pPr>
        <w:spacing w:after="0" w:line="240" w:lineRule="auto"/>
        <w:rPr/>
      </w:pPr>
      <w:r w:rsidDel="00000000" w:rsidR="00000000" w:rsidRPr="00000000">
        <w:rPr>
          <w:rtl w:val="0"/>
        </w:rPr>
        <w:t xml:space="preserve">Cheryl Swing, Metro Denver, Board-Certified Chaplain</w:t>
      </w:r>
    </w:p>
    <w:p w:rsidR="00000000" w:rsidDel="00000000" w:rsidP="00000000" w:rsidRDefault="00000000" w:rsidRPr="00000000" w14:paraId="00000031">
      <w:pPr>
        <w:spacing w:after="0" w:line="240" w:lineRule="auto"/>
        <w:rPr/>
      </w:pPr>
      <w:r w:rsidDel="00000000" w:rsidR="00000000" w:rsidRPr="00000000">
        <w:rPr>
          <w:rtl w:val="0"/>
        </w:rPr>
        <w:t xml:space="preserve">Nancy Johnson, Metro Denver, Board-Certified Chaplain</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b w:val="1"/>
        </w:rPr>
      </w:pPr>
      <w:r w:rsidDel="00000000" w:rsidR="00000000" w:rsidRPr="00000000">
        <w:rPr>
          <w:b w:val="1"/>
          <w:rtl w:val="0"/>
        </w:rPr>
        <w:t xml:space="preserve">Leave of Absence</w:t>
      </w:r>
    </w:p>
    <w:p w:rsidR="00000000" w:rsidDel="00000000" w:rsidP="00000000" w:rsidRDefault="00000000" w:rsidRPr="00000000" w14:paraId="00000034">
      <w:pPr>
        <w:spacing w:after="0" w:line="240" w:lineRule="auto"/>
        <w:rPr/>
      </w:pPr>
      <w:r w:rsidDel="00000000" w:rsidR="00000000" w:rsidRPr="00000000">
        <w:rPr>
          <w:rtl w:val="0"/>
        </w:rPr>
        <w:t xml:space="preserve">Shawn Fawson, Metro Denver (2024)</w:t>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t xml:space="preserve">Submitted by Martha Jones, CWCOM Registrar for Supportive Oversight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32F70"/>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432F70"/>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432F70"/>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432F70"/>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432F70"/>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432F70"/>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432F70"/>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432F70"/>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432F70"/>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32F70"/>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432F70"/>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432F70"/>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432F70"/>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432F70"/>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432F70"/>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432F70"/>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432F70"/>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432F70"/>
    <w:rPr>
      <w:rFonts w:cstheme="majorBidi" w:eastAsiaTheme="majorEastAsia"/>
      <w:color w:val="272727" w:themeColor="text1" w:themeTint="0000D8"/>
    </w:rPr>
  </w:style>
  <w:style w:type="paragraph" w:styleId="Title">
    <w:name w:val="Title"/>
    <w:basedOn w:val="Normal"/>
    <w:next w:val="Normal"/>
    <w:link w:val="TitleChar"/>
    <w:uiPriority w:val="10"/>
    <w:qFormat w:val="1"/>
    <w:rsid w:val="00432F70"/>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432F7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432F70"/>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432F70"/>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432F70"/>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432F70"/>
    <w:rPr>
      <w:i w:val="1"/>
      <w:iCs w:val="1"/>
      <w:color w:val="404040" w:themeColor="text1" w:themeTint="0000BF"/>
    </w:rPr>
  </w:style>
  <w:style w:type="paragraph" w:styleId="ListParagraph">
    <w:name w:val="List Paragraph"/>
    <w:basedOn w:val="Normal"/>
    <w:uiPriority w:val="34"/>
    <w:qFormat w:val="1"/>
    <w:rsid w:val="00432F70"/>
    <w:pPr>
      <w:ind w:left="720"/>
      <w:contextualSpacing w:val="1"/>
    </w:pPr>
  </w:style>
  <w:style w:type="character" w:styleId="IntenseEmphasis">
    <w:name w:val="Intense Emphasis"/>
    <w:basedOn w:val="DefaultParagraphFont"/>
    <w:uiPriority w:val="21"/>
    <w:qFormat w:val="1"/>
    <w:rsid w:val="00432F70"/>
    <w:rPr>
      <w:i w:val="1"/>
      <w:iCs w:val="1"/>
      <w:color w:val="0f4761" w:themeColor="accent1" w:themeShade="0000BF"/>
    </w:rPr>
  </w:style>
  <w:style w:type="paragraph" w:styleId="IntenseQuote">
    <w:name w:val="Intense Quote"/>
    <w:basedOn w:val="Normal"/>
    <w:next w:val="Normal"/>
    <w:link w:val="IntenseQuoteChar"/>
    <w:uiPriority w:val="30"/>
    <w:qFormat w:val="1"/>
    <w:rsid w:val="00432F70"/>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432F70"/>
    <w:rPr>
      <w:i w:val="1"/>
      <w:iCs w:val="1"/>
      <w:color w:val="0f4761" w:themeColor="accent1" w:themeShade="0000BF"/>
    </w:rPr>
  </w:style>
  <w:style w:type="character" w:styleId="IntenseReference">
    <w:name w:val="Intense Reference"/>
    <w:basedOn w:val="DefaultParagraphFont"/>
    <w:uiPriority w:val="32"/>
    <w:qFormat w:val="1"/>
    <w:rsid w:val="00432F70"/>
    <w:rPr>
      <w:b w:val="1"/>
      <w:bCs w:val="1"/>
      <w:smallCaps w:val="1"/>
      <w:color w:val="0f4761" w:themeColor="accent1" w:themeShade="0000BF"/>
      <w:spacing w:val="5"/>
    </w:rPr>
  </w:style>
  <w:style w:type="paragraph" w:styleId="FootnoteText">
    <w:name w:val="footnote text"/>
    <w:basedOn w:val="Normal"/>
    <w:link w:val="FootnoteTextChar"/>
    <w:uiPriority w:val="99"/>
    <w:semiHidden w:val="1"/>
    <w:unhideWhenUsed w:val="1"/>
    <w:rsid w:val="00432F7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432F70"/>
    <w:rPr>
      <w:sz w:val="20"/>
      <w:szCs w:val="20"/>
    </w:rPr>
  </w:style>
  <w:style w:type="character" w:styleId="FootnoteReference">
    <w:name w:val="footnote reference"/>
    <w:basedOn w:val="DefaultParagraphFont"/>
    <w:uiPriority w:val="99"/>
    <w:semiHidden w:val="1"/>
    <w:unhideWhenUsed w:val="1"/>
    <w:rsid w:val="00432F70"/>
    <w:rPr>
      <w:vertAlign w:val="superscript"/>
    </w:rPr>
  </w:style>
  <w:style w:type="paragraph" w:styleId="Header">
    <w:name w:val="header"/>
    <w:basedOn w:val="Normal"/>
    <w:link w:val="HeaderChar"/>
    <w:uiPriority w:val="99"/>
    <w:unhideWhenUsed w:val="1"/>
    <w:rsid w:val="006F5B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6F5B79"/>
  </w:style>
  <w:style w:type="paragraph" w:styleId="Footer">
    <w:name w:val="footer"/>
    <w:basedOn w:val="Normal"/>
    <w:link w:val="FooterChar"/>
    <w:uiPriority w:val="99"/>
    <w:unhideWhenUsed w:val="1"/>
    <w:rsid w:val="006F5B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6F5B79"/>
  </w:style>
  <w:style w:type="paragraph" w:styleId="EndnoteText">
    <w:name w:val="endnote text"/>
    <w:basedOn w:val="Normal"/>
    <w:link w:val="EndnoteTextChar"/>
    <w:uiPriority w:val="99"/>
    <w:semiHidden w:val="1"/>
    <w:unhideWhenUsed w:val="1"/>
    <w:rsid w:val="006F5B79"/>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6F5B79"/>
    <w:rPr>
      <w:sz w:val="20"/>
      <w:szCs w:val="20"/>
    </w:rPr>
  </w:style>
  <w:style w:type="character" w:styleId="EndnoteReference">
    <w:name w:val="endnote reference"/>
    <w:basedOn w:val="DefaultParagraphFont"/>
    <w:uiPriority w:val="99"/>
    <w:semiHidden w:val="1"/>
    <w:unhideWhenUsed w:val="1"/>
    <w:rsid w:val="006F5B79"/>
    <w:rPr>
      <w:vertAlign w:val="superscript"/>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rF2oaAjCCO/UVhrPhq7ssgic7w==">CgMxLjA4AHIhMUFEcDh2YmkxMWxENzlUVWxCYm9FOG1rZXcwYTFVRVph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2024-05-16T15:56:00Z</dcterms:created>
  <dc:creator>David Bristow</dc:creator>
</cp:coreProperties>
</file>